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Calibri" w:eastAsia="Calibri" w:hAnsi="Calibri" w:cs="Calibri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сл. </w:t>
      </w:r>
      <w:proofErr w:type="spellStart"/>
      <w:r>
        <w:rPr>
          <w:rFonts w:ascii="Times New Roman" w:eastAsia="Times New Roman" w:hAnsi="Times New Roman" w:cs="Times New Roman"/>
          <w:sz w:val="28"/>
        </w:rPr>
        <w:t>Кашары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Кашарского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р-она Ростовской области</w:t>
      </w: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Муниципальное бюджетное общеобразовательное учреждение     </w:t>
      </w: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Кашарская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средняя общеобразовательная школа</w:t>
      </w: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</w:t>
      </w:r>
    </w:p>
    <w:p w:rsidR="007B4FE0" w:rsidRDefault="007B4F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</w:t>
      </w: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«Утверждаю»           </w:t>
      </w: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Директор МБОУ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Кашарской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СОШ</w:t>
      </w: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</w:t>
      </w:r>
      <w:r w:rsidR="00EB60F2">
        <w:rPr>
          <w:rFonts w:ascii="Times New Roman" w:eastAsia="Times New Roman" w:hAnsi="Times New Roman" w:cs="Times New Roman"/>
          <w:sz w:val="24"/>
        </w:rPr>
        <w:t xml:space="preserve">               Приказ  от     31.08.2021 г.    №  55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</w:t>
      </w: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_________________ Губарев Д.И</w:t>
      </w: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:rsidR="007B4FE0" w:rsidRDefault="007B4FE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7B4FE0" w:rsidRDefault="007B4FE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</w:t>
      </w: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56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</w:t>
      </w:r>
      <w:r>
        <w:rPr>
          <w:rFonts w:ascii="Times New Roman" w:eastAsia="Times New Roman" w:hAnsi="Times New Roman" w:cs="Times New Roman"/>
          <w:b/>
          <w:sz w:val="56"/>
        </w:rPr>
        <w:t xml:space="preserve">Рабочая программа  </w:t>
      </w:r>
    </w:p>
    <w:p w:rsidR="007B4FE0" w:rsidRDefault="007B4FE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     истории  </w:t>
      </w: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Уровень  основного общего образования  8 класс</w:t>
      </w:r>
    </w:p>
    <w:p w:rsidR="007B4FE0" w:rsidRDefault="00EB60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Количество часов        67 часов</w:t>
      </w:r>
    </w:p>
    <w:p w:rsidR="007B4FE0" w:rsidRDefault="000E64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Учитель Романченко  Вера  Ивановна</w:t>
      </w:r>
    </w:p>
    <w:p w:rsidR="007B4FE0" w:rsidRDefault="007B4F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B4FE0" w:rsidRDefault="007B4F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B4FE0" w:rsidRDefault="007B4F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B4FE0" w:rsidRDefault="000E6423">
      <w:pP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</w:pPr>
      <w: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 xml:space="preserve">Рабочая программа по истории 2019-2020 8 класс к  учебникам А.Я.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>Юдовская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 xml:space="preserve">, П.А. Баранов, Л.М. Ванюшкина, под редакцией А.А.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>Искендерова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 xml:space="preserve">, Всеобщая история. История нового времени, 8 класс, учебник, - М.: Просвещение, 2019.     Н. М. Арсентьев, А. А. Данилов, И.В.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>Курукин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 xml:space="preserve">, А.Я. Токарева под редакцией А. В. </w:t>
      </w:r>
      <w:proofErr w:type="spellStart"/>
      <w: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>Торкунова</w:t>
      </w:r>
      <w:proofErr w:type="spellEnd"/>
      <w: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>. История России. Россия в XVIII веке</w:t>
      </w:r>
      <w:proofErr w:type="gramStart"/>
      <w: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 xml:space="preserve">.: </w:t>
      </w:r>
      <w:proofErr w:type="gramEnd"/>
      <w:r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>от царства к империи. М.: Просвещение, 2019</w:t>
      </w: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0E64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lastRenderedPageBreak/>
        <w:t xml:space="preserve">              Планируемые результаты освоения учебного предмета</w:t>
      </w:r>
    </w:p>
    <w:p w:rsidR="007B4FE0" w:rsidRDefault="007B4FE0">
      <w:pPr>
        <w:spacing w:after="0" w:line="294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7B4FE0" w:rsidRDefault="000E64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Личностные результаты:</w:t>
      </w:r>
    </w:p>
    <w:p w:rsidR="007B4FE0" w:rsidRDefault="000E6423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7B4FE0" w:rsidRDefault="000E6423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познавательный интерес к прошлому своей страны</w:t>
      </w:r>
    </w:p>
    <w:p w:rsidR="007B4FE0" w:rsidRDefault="000E6423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освоение гуманистических традиций и ценностей современного общества, уважение прав и свобод человека;</w:t>
      </w:r>
    </w:p>
    <w:p w:rsidR="007B4FE0" w:rsidRDefault="000E6423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изложение своей точки зрения, её аргументация в соответствии с возрастными возможностями;</w:t>
      </w:r>
    </w:p>
    <w:p w:rsidR="007B4FE0" w:rsidRDefault="000E6423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7B4FE0" w:rsidRDefault="000E6423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7B4FE0" w:rsidRDefault="000E6423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следование этическим нормам и правилам ведения диалога;</w:t>
      </w:r>
    </w:p>
    <w:p w:rsidR="007B4FE0" w:rsidRDefault="000E6423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формирование коммуникативной компетентности;</w:t>
      </w:r>
    </w:p>
    <w:p w:rsidR="007B4FE0" w:rsidRDefault="000E6423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обсуждение и оценивание своих достижений, а также достижений других;</w:t>
      </w:r>
    </w:p>
    <w:p w:rsidR="007B4FE0" w:rsidRDefault="000E6423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расширение опыта конструктивного взаимодействия в социальном общении;</w:t>
      </w:r>
    </w:p>
    <w:p w:rsidR="007B4FE0" w:rsidRDefault="000E6423">
      <w:pPr>
        <w:numPr>
          <w:ilvl w:val="0"/>
          <w:numId w:val="1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обществе.</w:t>
      </w:r>
    </w:p>
    <w:p w:rsidR="007B4FE0" w:rsidRDefault="000E64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 xml:space="preserve"> результаты изучения истории включают следующие умения и навыки: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способность сознательно организовывать и регулировать свою деятельность — учебную, общественную и др.;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формулировать при поддержке учителя новые для себя задачи в учёбе и познавательной деятельности;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привлекать ранее изученный материал для решения познавательных задач;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логически строить рассуждение, выстраивать ответ в соответствии с заданием;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применять начальные исследовательские умения при решении поисковых задач;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определять свою роль в учебной группе, вклад всех участников в общий результат;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активно применять знания и приобретённые умения, освоенные в школе, в повседневной жизни и продуктивно взаимодействовать с другими людьми в профессиональной сфере и социуме;</w:t>
      </w:r>
    </w:p>
    <w:p w:rsidR="007B4FE0" w:rsidRDefault="000E6423">
      <w:pPr>
        <w:numPr>
          <w:ilvl w:val="0"/>
          <w:numId w:val="2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7B4FE0" w:rsidRDefault="000E64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hd w:val="clear" w:color="auto" w:fill="FFFFFF"/>
        </w:rPr>
        <w:t>Предметные результаты: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овладение целостными представлениями об историческом пути народов как необходимой основой миропонимания и познания общества;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способность применять понятийный аппарат исторического знания;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умение изучать информацию различных исторических источников, раскрывая их познавательную ценность;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расширение опыта оценочной деятельности на основе осмысления жизни и деяний личностей и народов в истории;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знать имена выдающихся деятелей XVIII в., важнейшие факты их биографии;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основные этапы и ключевые события всеобщей истории периода конца XVII— XVIII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важнейшие достижения культуры и системы ценностей, сформировавшиеся в ходе исторического развития;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изученные виды исторических источников;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использовать текст исторического источника при ответе на вопросы и решении различных учебных задач, сравнивать свидетельства разных источников;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рассказывать о важнейших исторических событиях и их участниках, опираясь на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приобретённые знания при написании творческих работ (в том числе сочинений), отчётов об экскурсиях, рефератов;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определять на основе учебного материала причины и следствия важнейших исторических событий;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7B4FE0" w:rsidRDefault="000E6423">
      <w:pPr>
        <w:numPr>
          <w:ilvl w:val="0"/>
          <w:numId w:val="3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жизни, для высказывания собственных суждений об историческом наследии народов России и мира, объяснения исторически сложившихся норм социального поведения, использования знаний об историческом пути и традициях народов России и мира в общении с людьми другой культуры, национальной и религиозной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принадлежности.</w:t>
      </w:r>
    </w:p>
    <w:p w:rsidR="007B4FE0" w:rsidRDefault="007B4FE0">
      <w:pPr>
        <w:spacing w:after="0" w:line="294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7B4FE0" w:rsidRDefault="000E6423">
      <w:pPr>
        <w:spacing w:after="0" w:line="294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Обучаюшийся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научится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походов, завоеваний, колонизации и др.;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анализировать информацию различных источников по отечественной и всеобщей истории Нового времени;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рассказывать о значительных событиях и личностях отечественной и всеобщей истории Нового времени;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раскрывать характерные, существенные черты: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)э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кономического и социального развития России и других стран в Новое время;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)э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волюции политического строя (включая понятия «монархия», «самодержавие», «абсолютизм» и др.);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в) развития общественного движения («консерватизм», «либерализм», «социализм»);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г) представлений о мире и общественных ценностях;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д) художественной культуры Нового времени;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Сопоставлять развитие России и других стран в Новое время, сравнивать исторические ситуации и события;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давать оценку событиям и личностям отечественной и всеобщей истории Нового времени;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локализовать во времени общие рамки и события истории  России, этапы становления и развития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соотносить хронологию истории  Русского государства;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использовать историческую карту как источник информации о территории, об особенностях её политического и экономического развития, о походах князей, о военных событиях и др.;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проводить поиск информации в исторических текстах, материальных исторических памятниках;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составлять описание образа жизни различных групп населения, памятников материальной и художественной культуры; рассказывать о значительных событиях истории родного края.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Обучающийся должен  научиться 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сравнивать развитие России и других стран в Новое время, объяснять, в чём заключались общие черты и особенности;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94" w:lineRule="auto"/>
        <w:ind w:hanging="360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т.д.;</w:t>
      </w:r>
    </w:p>
    <w:p w:rsidR="007B4FE0" w:rsidRDefault="000E6423">
      <w:pPr>
        <w:numPr>
          <w:ilvl w:val="0"/>
          <w:numId w:val="4"/>
        </w:numPr>
        <w:tabs>
          <w:tab w:val="left" w:pos="720"/>
        </w:tabs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A"/>
          <w:sz w:val="28"/>
          <w:u w:val="single"/>
          <w:shd w:val="clear" w:color="auto" w:fill="FFFFFF"/>
        </w:rPr>
        <w:t xml:space="preserve">раскрывать характерные, существенные черты, находить общее и особенное </w:t>
      </w:r>
      <w:proofErr w:type="gramStart"/>
      <w:r>
        <w:rPr>
          <w:rFonts w:ascii="Times New Roman" w:eastAsia="Times New Roman" w:hAnsi="Times New Roman" w:cs="Times New Roman"/>
          <w:color w:val="00000A"/>
          <w:sz w:val="28"/>
          <w:u w:val="single"/>
          <w:shd w:val="clear" w:color="auto" w:fill="FFFFFF"/>
        </w:rPr>
        <w:t>в</w:t>
      </w:r>
      <w:proofErr w:type="gramEnd"/>
      <w:r>
        <w:rPr>
          <w:rFonts w:ascii="Times New Roman" w:eastAsia="Times New Roman" w:hAnsi="Times New Roman" w:cs="Times New Roman"/>
          <w:color w:val="00000A"/>
          <w:sz w:val="28"/>
          <w:u w:val="single"/>
          <w:shd w:val="clear" w:color="auto" w:fill="FFFFFF"/>
        </w:rPr>
        <w:t>:</w:t>
      </w:r>
    </w:p>
    <w:p w:rsidR="007B4FE0" w:rsidRDefault="000E6423">
      <w:pPr>
        <w:spacing w:after="0" w:line="294" w:lineRule="auto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а) экономических и социальных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отношениях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 и политическом строе</w:t>
      </w:r>
    </w:p>
    <w:p w:rsidR="007B4FE0" w:rsidRDefault="000E6423">
      <w:pPr>
        <w:spacing w:after="0" w:line="294" w:lineRule="auto"/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>развитии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u w:val="single"/>
          <w:shd w:val="clear" w:color="auto" w:fill="FFFFFF"/>
        </w:rPr>
        <w:t xml:space="preserve"> культуры;</w:t>
      </w:r>
    </w:p>
    <w:p w:rsidR="007B4FE0" w:rsidRDefault="007B4FE0">
      <w:pPr>
        <w:spacing w:after="0" w:line="294" w:lineRule="auto"/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</w:pPr>
    </w:p>
    <w:p w:rsidR="007B4FE0" w:rsidRDefault="007B4FE0">
      <w:pPr>
        <w:spacing w:after="0" w:line="294" w:lineRule="auto"/>
        <w:rPr>
          <w:rFonts w:ascii="Times New Roman" w:eastAsia="Times New Roman" w:hAnsi="Times New Roman" w:cs="Times New Roman"/>
          <w:i/>
          <w:color w:val="000000"/>
          <w:sz w:val="28"/>
          <w:shd w:val="clear" w:color="auto" w:fill="FFFFFF"/>
        </w:rPr>
      </w:pPr>
    </w:p>
    <w:p w:rsidR="007B4FE0" w:rsidRDefault="000E642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>Содержание учебного курса</w:t>
      </w:r>
    </w:p>
    <w:p w:rsidR="007B4FE0" w:rsidRDefault="000E642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>«Всеобщая история. Новая история»</w:t>
      </w:r>
    </w:p>
    <w:p w:rsidR="007B4FE0" w:rsidRDefault="000E642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>(в рамках учебного предмета «История»)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 – 28 часов.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 I. Эпоха Просвещения. Время преобразований (12ч.)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Западноевропейская культура XVIII в.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Просветители XVIII в.— наследники гуманистов эпохи Возрождения. Идеи Просвещения как мировоззрение развивающейся буржуазии. Вольтер об общественно-политическом устройстве общества. Его борьба с католической церковью. Ш.-Л. Монтескье о разделении властей. Идеи Ж.-Ж. Руссо. Критика энциклопедистами феодальных порядков. Экономические учения А. Смита и Ж. Тюрго. Влияние просветителей на процесс формирования правового государства и гражданского общества в Европе и Северной Америке. Художественная культура Европы эпохи Просвещения. Образ человека индустриального общества в произведениях Д. Дефо. Сатира на пороки современного общества в произведениях Д. Свифта. Гуманистические ценности эпохи Просвещения и их отражение в творчестве П. Бомарше, Ф. Шиллера, И. Гете. Придворное искусство. «Певцы третьего сословия»: У. Хогарт, Ж. Б. С.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Шардеп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. Особенности развития музыкального искусства XVIII в. Произведения И. С. Баха, В. А. Моцарта, 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Бетховена: прославление Разума, утверждение торжества и победы светлых сил. Значение культурных ценностей эпохи Просвещения для формирования новых гуманистических ценностей в европейском и североамериканском обществах. Секуляризация культуры.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Промышленный переворот в Англии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Аграрная революция в Англии. Развитие в деревне капиталистического предпринимательства. Промышленный переворот в Англии, его предпосылки и особенности. Условия труда и быта фабричных рабочих. Дети — дешевая рабочая сила. Первые династии промышленников. Движения протеста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луддизм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). Цена технического прогресса.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 II. Североамериканские колонии в борьбе за независимость.(3ч.)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Североамериканские колонии в борьбе за независимость. Образование Соединенных Штатов Америки.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 Причины войны североамериканских колоний за независимость. Дж. Вашингтон и Т.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Джефферсон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. Декларация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 xml:space="preserve">независимости. Образование США. Конституция США 1787 г. Политическая система США. Билль о правах. Претворение в жизнь идей Просвещения. Европа и борьба североамериканских штатов за свободу. Позиция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России. Историческое значение образования Соединенных Штатов Америки.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 III. Великая французская революция XVIII в.(4ч.)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Франция в середине XVIII в.: характеристика социально-экономического и политического развития. Людовик XVI. попытка проведения реформ. Созыв Генеральных Штатов.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Мирабо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— выразитель взглядов третьего сословия. Учредительное собрание. 14 июля 1789 г.— начало революции. Плебейский террор. Революция охватывает всю страну. «Герой Нового Света» генерал Лафайет. Декларация нрав человека и гражданина. Конституция 1791 г. Начало революционных войн. Свержение монархии. Провозглашение республики. Якобинский клуб. Дантон, Марат, Робеспьер: черты характера и особенности мировоззрения. Противоборство «Горы» и «Жиронды» в Конвенте. Суд над королем и казнь Людовика XVI: политический и нравственный аспекты. Отсутствие единства в лагере революции. Контрреволюционные мятежи. Якобинская диктатура. Якобинский террор. Раскол в среде якобинцев. Причины падения якобинской диктатуры. Термидорианский переворот. Войны Директории. Генерал Бонапарт: военачальник, человек. Военные успехи Франции. Государственный переворот 18 брюмера 1799 г. и установление консульства.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 III. Традиционные общества в раннее Новое время (8ч.)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Колониальный период в Латинской Америке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Мир испанцев и мир индейцев. Создание колониальной системы управления. Ограничения в области хозяйственной жизни. Бесправие коренного населения. Католическая церковь и инквизиция в колониях. Черные невольники. Латиноамериканское общество: жизнь и быт различных слоев населения. Республика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Пальмарес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Туссен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Лувертюр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война на Гаити.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Традиционные общества Востока. Начало европейской колонизации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Основные черты традиционного общества: государство — верховный собственник земли; общинные порядки в деревне; регламентация государством жизни подданных. Религии Востока: конфуцианство, буддизм, индуизм, синтоизм. Кризис и распад империи Великих Моголов в Индии. Создание империи Великих Моголов.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Бабур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. Акбар и его политика реформ. Причины распада империи. Борьба Португалии, Франции и Англии за Индию. Маньчжурское завоевание Китая. Общественное устройство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Цинской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империи. «Закрытие» Китая. Русско-китайские отношения. Нерчинский договор 1689 г. Китай и Европа: политическая отстраненность и культурное влияние. Япония в эпоху правления династии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Токугавы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. Правление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сёгунов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Сословный характер общества. Самураи и крестьяне. «Закрытие» Японии. Русско-японские отношения.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lastRenderedPageBreak/>
        <w:t>Итоговое повторение (1ч.)</w:t>
      </w:r>
    </w:p>
    <w:p w:rsidR="007B4FE0" w:rsidRDefault="000E642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shd w:val="clear" w:color="auto" w:fill="FFFFFF"/>
        </w:rPr>
        <w:t>История России (44 часа)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Тема I.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Россия в эпоху преобразований Петра I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в. (14 часов)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Предпосылки масштабных реформ. А. 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Ордин-Нащокин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В. В. Голицын.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Начало царствования Петра I. Азовские походы. Великое посольство.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Оппозиция реформам Петра I. Дело царевича Алексея. 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 Зарождение чиновничье-бюрократической системы. Табель о рангах.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Правовой статус народов и территорий империи: Украина, Прибалтика, Поволжье,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Приуралье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Северный Кавказ, Сибирь, Дальний Восток.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Социальные и национальные движения в первой четверти XVIII в. Восстания в Астрахани, Башкирии, на Дону. Религиозные выступления.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Ништадтский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мир.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Прутский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Каспийский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походы. 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Культурное пространство империи в первой четверти XVIII в.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Культура и нравы. Повседневная жизнь и быт правящей элиты и основной массы населения. Нововведения, европеизация, традиционализм.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Литература, архитектура и изобразительное искусство. Петровское барокко.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Тема II. 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Эпоха дворцовых переворотов  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(6 часов)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Дворцовые перевороты: причины, сущность, последствия. Фаворитизм. Усиление роли гвардии. Екатерина I. Пётр II.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Верховники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». Анн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 Иоа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нновна. Кондиции — попытка ограничения абсолютной власти. Иоанн Антонович. Елизавета Петровна. Пётр III.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Внутренняя политика в 1725―1762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Национальная и религиозная политика в 1725―1762 гг.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Внешняя политика в 1725―1762 гг. Основные направления внешней политики. Россия и Речь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Посполитая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Русско-турецкая война 1735―1739 гг. Русско-шведская война 1741―1742 гг. Начало присоединения к России казахских земель. Россия в Семилетней войне 1756―1762 гг. П. А. Румянцев. П. С. Салтыков. Итоги внешней политики.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Тема III.</w:t>
      </w: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Российская империя при Екатерине II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(9 часов)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Новороссии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Северного Кавказа, Поволжья, Урала.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Социальная структура российского общества. Сословное самоуправление.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Социальные и национальные движения. Восстание под предводительством Емельяна Пугачёва.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Народы Прибалтики, Польши, Украины, Белоруссии, Поволжья,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Новороссии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Северного Кавказа, Сибири, Дальнего Востока, Северной Америки в составе Российской империи.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Немецкие переселенцы. Национальная политика.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Русская православная церковь, католики и протестанты. Положение мусульман, иудеев, буддистов.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Посполитой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Воссоединение Правобережной Украины с Левобережной Украиной. Вхождение в состав России Белоруссии и Литвы.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― великая европейская держава.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 IV. Россия при Павле I (3 часа)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Заговор 11 марта 1801 г. и убийство императора Павла I.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V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.Культурное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пространство империи.  (4 часа)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Образование и наука в XVIII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Литература. Живопись. Театр. Музыка. Архитектура и скульптура. Начало ансамблевой застройки городов.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 Жизнь в дворянских усадьбах. Крепостные театры. Одежда и мода. Жилищные условия разных слоёв населения. </w:t>
      </w: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Итоговое повторение (1ч.)</w:t>
      </w:r>
    </w:p>
    <w:p w:rsidR="000E6423" w:rsidRDefault="000E6423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0E6423" w:rsidRPr="000E6423" w:rsidRDefault="000E6423" w:rsidP="000E6423">
      <w:pPr>
        <w:spacing w:after="15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0E6423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               </w:t>
      </w:r>
      <w:r w:rsidRPr="000E6423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КАЛЕНДАРНО-ТЕМАТИЧЕСКОЕ ПЛАНИРОВАНИЕ</w:t>
      </w:r>
    </w:p>
    <w:p w:rsidR="000E6423" w:rsidRPr="000E6423" w:rsidRDefault="000E6423" w:rsidP="000E6423">
      <w:pPr>
        <w:suppressAutoHyphens/>
        <w:rPr>
          <w:rFonts w:ascii="Times New Roman" w:eastAsia="Times New Roman" w:hAnsi="Times New Roman" w:cs="Times New Roman"/>
          <w:b/>
          <w:color w:val="00000A"/>
          <w:sz w:val="28"/>
        </w:rPr>
      </w:pPr>
      <w:r w:rsidRPr="000E6423">
        <w:rPr>
          <w:rFonts w:ascii="Times New Roman" w:eastAsia="Times New Roman" w:hAnsi="Times New Roman" w:cs="Times New Roman"/>
          <w:b/>
          <w:color w:val="00000A"/>
          <w:sz w:val="28"/>
        </w:rPr>
        <w:t xml:space="preserve">                                        по курсу   «История.  8 класс»</w:t>
      </w:r>
    </w:p>
    <w:p w:rsidR="000E6423" w:rsidRPr="000E6423" w:rsidRDefault="000E6423" w:rsidP="000E6423">
      <w:pPr>
        <w:suppressAutoHyphens/>
        <w:rPr>
          <w:rFonts w:ascii="Times New Roman" w:eastAsia="Times New Roman" w:hAnsi="Times New Roman" w:cs="Times New Roman"/>
          <w:sz w:val="28"/>
        </w:rPr>
      </w:pPr>
      <w:r w:rsidRPr="000E6423">
        <w:rPr>
          <w:rFonts w:ascii="Times New Roman" w:eastAsia="Times New Roman" w:hAnsi="Times New Roman" w:cs="Times New Roman"/>
          <w:b/>
          <w:color w:val="00000A"/>
          <w:sz w:val="28"/>
        </w:rPr>
        <w:t xml:space="preserve">              на 2021– 2022 учебный год</w:t>
      </w:r>
      <w:r w:rsidRPr="000E6423">
        <w:rPr>
          <w:rFonts w:ascii="Times New Roman" w:eastAsia="Times New Roman" w:hAnsi="Times New Roman" w:cs="Times New Roman"/>
          <w:sz w:val="28"/>
        </w:rPr>
        <w:t xml:space="preserve">      </w:t>
      </w:r>
      <w:r w:rsidRPr="000E6423">
        <w:rPr>
          <w:rFonts w:ascii="Times New Roman" w:eastAsia="Times New Roman" w:hAnsi="Times New Roman" w:cs="Times New Roman"/>
          <w:b/>
          <w:color w:val="00000A"/>
          <w:sz w:val="28"/>
        </w:rPr>
        <w:t>2 часа в неделю (67 часов)</w:t>
      </w:r>
    </w:p>
    <w:p w:rsidR="000E6423" w:rsidRPr="000E6423" w:rsidRDefault="000E6423" w:rsidP="000E6423">
      <w:pPr>
        <w:suppressAutoHyphens/>
        <w:jc w:val="center"/>
        <w:rPr>
          <w:rFonts w:ascii="Times New Roman" w:eastAsia="Times New Roman" w:hAnsi="Times New Roman" w:cs="Times New Roman"/>
          <w:b/>
          <w:sz w:val="28"/>
        </w:rPr>
      </w:pPr>
      <w:r w:rsidRPr="000E6423">
        <w:rPr>
          <w:rFonts w:ascii="Times New Roman" w:eastAsia="Times New Roman" w:hAnsi="Times New Roman" w:cs="Times New Roman"/>
          <w:b/>
          <w:color w:val="00000A"/>
          <w:sz w:val="28"/>
        </w:rPr>
        <w:t xml:space="preserve">по учебнику </w:t>
      </w:r>
      <w:proofErr w:type="spellStart"/>
      <w:r w:rsidRPr="000E6423">
        <w:rPr>
          <w:rFonts w:ascii="Times New Roman" w:eastAsia="Times New Roman" w:hAnsi="Times New Roman" w:cs="Times New Roman"/>
          <w:b/>
          <w:color w:val="00000A"/>
          <w:sz w:val="28"/>
        </w:rPr>
        <w:t>Юдовской</w:t>
      </w:r>
      <w:proofErr w:type="spellEnd"/>
      <w:r w:rsidRPr="000E6423">
        <w:rPr>
          <w:rFonts w:ascii="Times New Roman" w:eastAsia="Times New Roman" w:hAnsi="Times New Roman" w:cs="Times New Roman"/>
          <w:color w:val="00000A"/>
          <w:sz w:val="28"/>
        </w:rPr>
        <w:t>,</w:t>
      </w:r>
      <w:r w:rsidRPr="000E6423"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 xml:space="preserve"> </w:t>
      </w:r>
      <w:r w:rsidRPr="000E6423">
        <w:rPr>
          <w:rFonts w:ascii="Times New Roman" w:eastAsia="Times New Roman" w:hAnsi="Times New Roman" w:cs="Times New Roman"/>
          <w:b/>
          <w:color w:val="444444"/>
          <w:sz w:val="28"/>
          <w:shd w:val="clear" w:color="auto" w:fill="F4F4F4"/>
        </w:rPr>
        <w:t xml:space="preserve">П.А. Баранов, Л.М. Ванюшкина, под редакцией А.А. </w:t>
      </w:r>
      <w:proofErr w:type="spellStart"/>
      <w:r w:rsidRPr="000E6423">
        <w:rPr>
          <w:rFonts w:ascii="Times New Roman" w:eastAsia="Times New Roman" w:hAnsi="Times New Roman" w:cs="Times New Roman"/>
          <w:b/>
          <w:color w:val="444444"/>
          <w:sz w:val="28"/>
          <w:shd w:val="clear" w:color="auto" w:fill="F4F4F4"/>
        </w:rPr>
        <w:t>Искендерова</w:t>
      </w:r>
      <w:proofErr w:type="spellEnd"/>
      <w:r w:rsidRPr="000E6423">
        <w:rPr>
          <w:rFonts w:ascii="Times New Roman" w:eastAsia="Times New Roman" w:hAnsi="Times New Roman" w:cs="Times New Roman"/>
          <w:b/>
          <w:color w:val="444444"/>
          <w:sz w:val="28"/>
          <w:shd w:val="clear" w:color="auto" w:fill="F4F4F4"/>
        </w:rPr>
        <w:t xml:space="preserve">, Всеобщая история, </w:t>
      </w:r>
    </w:p>
    <w:p w:rsidR="000E6423" w:rsidRPr="000E6423" w:rsidRDefault="000E6423" w:rsidP="000E6423">
      <w:pPr>
        <w:suppressAutoHyphens/>
        <w:jc w:val="center"/>
        <w:rPr>
          <w:rFonts w:ascii="Times New Roman" w:eastAsia="Times New Roman" w:hAnsi="Times New Roman" w:cs="Times New Roman"/>
          <w:b/>
          <w:sz w:val="28"/>
        </w:rPr>
      </w:pPr>
      <w:r w:rsidRPr="000E6423">
        <w:rPr>
          <w:rFonts w:ascii="Times New Roman" w:eastAsia="Times New Roman" w:hAnsi="Times New Roman" w:cs="Times New Roman"/>
          <w:b/>
          <w:color w:val="00000A"/>
          <w:sz w:val="28"/>
        </w:rPr>
        <w:t>Арсентьева Н.М., Данилова А.А.</w:t>
      </w:r>
      <w:r w:rsidRPr="000E6423">
        <w:rPr>
          <w:rFonts w:ascii="Times New Roman" w:eastAsia="Times New Roman" w:hAnsi="Times New Roman" w:cs="Times New Roman"/>
          <w:color w:val="444444"/>
          <w:sz w:val="28"/>
          <w:shd w:val="clear" w:color="auto" w:fill="F4F4F4"/>
        </w:rPr>
        <w:t xml:space="preserve"> </w:t>
      </w:r>
      <w:r w:rsidRPr="000E6423">
        <w:rPr>
          <w:rFonts w:ascii="Times New Roman" w:eastAsia="Times New Roman" w:hAnsi="Times New Roman" w:cs="Times New Roman"/>
          <w:b/>
          <w:color w:val="444444"/>
          <w:sz w:val="28"/>
          <w:shd w:val="clear" w:color="auto" w:fill="F4F4F4"/>
        </w:rPr>
        <w:t xml:space="preserve">Арсентьев,  И.В. </w:t>
      </w:r>
      <w:proofErr w:type="spellStart"/>
      <w:r w:rsidRPr="000E6423">
        <w:rPr>
          <w:rFonts w:ascii="Times New Roman" w:eastAsia="Times New Roman" w:hAnsi="Times New Roman" w:cs="Times New Roman"/>
          <w:b/>
          <w:color w:val="444444"/>
          <w:sz w:val="28"/>
          <w:shd w:val="clear" w:color="auto" w:fill="F4F4F4"/>
        </w:rPr>
        <w:t>Курукина</w:t>
      </w:r>
      <w:proofErr w:type="spellEnd"/>
      <w:r w:rsidRPr="000E6423">
        <w:rPr>
          <w:rFonts w:ascii="Times New Roman" w:eastAsia="Times New Roman" w:hAnsi="Times New Roman" w:cs="Times New Roman"/>
          <w:b/>
          <w:color w:val="444444"/>
          <w:sz w:val="28"/>
          <w:shd w:val="clear" w:color="auto" w:fill="F4F4F4"/>
        </w:rPr>
        <w:t xml:space="preserve">, А.Я. Токарева под редакцией А. В. </w:t>
      </w:r>
      <w:proofErr w:type="spellStart"/>
      <w:r w:rsidRPr="000E6423">
        <w:rPr>
          <w:rFonts w:ascii="Times New Roman" w:eastAsia="Times New Roman" w:hAnsi="Times New Roman" w:cs="Times New Roman"/>
          <w:b/>
          <w:color w:val="444444"/>
          <w:sz w:val="28"/>
          <w:shd w:val="clear" w:color="auto" w:fill="F4F4F4"/>
        </w:rPr>
        <w:t>Торкунова</w:t>
      </w:r>
      <w:proofErr w:type="spellEnd"/>
      <w:r w:rsidRPr="000E6423">
        <w:rPr>
          <w:rFonts w:ascii="Times New Roman" w:eastAsia="Times New Roman" w:hAnsi="Times New Roman" w:cs="Times New Roman"/>
          <w:b/>
          <w:color w:val="444444"/>
          <w:sz w:val="28"/>
          <w:shd w:val="clear" w:color="auto" w:fill="F4F4F4"/>
        </w:rPr>
        <w:t xml:space="preserve">. История России. </w:t>
      </w:r>
      <w:r w:rsidRPr="000E6423"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</w:p>
    <w:p w:rsidR="000E6423" w:rsidRPr="000E6423" w:rsidRDefault="000E6423" w:rsidP="000E6423">
      <w:pPr>
        <w:suppressAutoHyphens/>
        <w:jc w:val="center"/>
        <w:rPr>
          <w:rFonts w:ascii="Times New Roman" w:eastAsia="Times New Roman" w:hAnsi="Times New Roman" w:cs="Times New Roman"/>
          <w:sz w:val="28"/>
        </w:rPr>
      </w:pPr>
      <w:r w:rsidRPr="000E6423">
        <w:rPr>
          <w:rFonts w:ascii="Times New Roman" w:eastAsia="Times New Roman" w:hAnsi="Times New Roman" w:cs="Times New Roman"/>
          <w:b/>
          <w:color w:val="00000A"/>
          <w:sz w:val="28"/>
        </w:rPr>
        <w:t>учитель  Романченко В. И.</w:t>
      </w: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"/>
        <w:gridCol w:w="208"/>
        <w:gridCol w:w="345"/>
        <w:gridCol w:w="905"/>
        <w:gridCol w:w="1285"/>
        <w:gridCol w:w="308"/>
        <w:gridCol w:w="132"/>
        <w:gridCol w:w="1936"/>
        <w:gridCol w:w="431"/>
        <w:gridCol w:w="987"/>
        <w:gridCol w:w="266"/>
        <w:gridCol w:w="695"/>
        <w:gridCol w:w="36"/>
        <w:gridCol w:w="1553"/>
      </w:tblGrid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№ </w:t>
            </w:r>
            <w:proofErr w:type="gramStart"/>
            <w:r w:rsidRPr="000E6423">
              <w:rPr>
                <w:rFonts w:ascii="Times New Roman" w:eastAsia="Times New Roman" w:hAnsi="Times New Roman" w:cs="Times New Roman"/>
                <w:sz w:val="28"/>
              </w:rPr>
              <w:t>п</w:t>
            </w:r>
            <w:proofErr w:type="gramEnd"/>
            <w:r w:rsidRPr="000E6423">
              <w:rPr>
                <w:rFonts w:ascii="Times New Roman" w:eastAsia="Times New Roman" w:hAnsi="Times New Roman" w:cs="Times New Roman"/>
                <w:sz w:val="28"/>
              </w:rPr>
              <w:t>/п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НАИМЕНОВАНИЕ  ТЕМЫ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Кол-во час.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             ДАТА</w:t>
            </w: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   План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Факт</w:t>
            </w: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Тема I. </w:t>
            </w: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Европа в эпоху Просвещения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12ч.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Мир к началу 18 века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3.09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Европейское чудо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7.09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Эпоха Просвещения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10.09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В поисках путей модернизации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14.09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Европа меняющаяся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17.09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Мир художественной культуры Просвещения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21.09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Международные отношения в XVIII в.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24.09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Англия на пути к </w:t>
            </w:r>
            <w:r w:rsidRPr="000E6423">
              <w:rPr>
                <w:rFonts w:ascii="Times New Roman" w:eastAsia="Times New Roman" w:hAnsi="Times New Roman" w:cs="Times New Roman"/>
                <w:sz w:val="28"/>
              </w:rPr>
              <w:lastRenderedPageBreak/>
              <w:t>индустриальной  эре.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lastRenderedPageBreak/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28.09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lastRenderedPageBreak/>
              <w:t>9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Франция при старом порядке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1.10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Германские земли в 18 веке 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5.10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Австрийская  монархия Габсбургов в 18 веке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8.10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Зачёт по теме  «Европа в эпоху Просвещения</w:t>
            </w:r>
            <w:r w:rsidRPr="000E6423">
              <w:rPr>
                <w:rFonts w:ascii="Times New Roman" w:eastAsia="Times New Roman" w:hAnsi="Times New Roman" w:cs="Times New Roman"/>
                <w:sz w:val="28"/>
              </w:rPr>
              <w:t>»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12.10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gridAfter w:val="9"/>
          <w:wAfter w:w="6059" w:type="dxa"/>
        </w:trPr>
        <w:tc>
          <w:tcPr>
            <w:tcW w:w="18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Тема II. Североамериканские колонии в борьбе за независимость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3ч.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Английские колонии в Северной Америке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15.10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14-15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Война за независимость. Создание Соединенных Штатов Америки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19,22.10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spacing w:after="150" w:line="240" w:lineRule="auto"/>
            </w:pPr>
            <w:r w:rsidRPr="000E6423">
              <w:rPr>
                <w:rFonts w:ascii="Times New Roman" w:eastAsia="Times New Roman" w:hAnsi="Times New Roman" w:cs="Times New Roman"/>
                <w:b/>
                <w:color w:val="000000"/>
                <w:sz w:val="28"/>
                <w:shd w:val="clear" w:color="auto" w:fill="FFFFFF"/>
              </w:rPr>
              <w:t>Тема III. Великая французская революция XVIII в</w:t>
            </w:r>
            <w:r w:rsidRPr="000E6423"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.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4ч.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16-17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Французская революция в 18 веке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26.10</w:t>
            </w: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29.10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18-</w:t>
            </w: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Европа в годы Французской революции</w:t>
            </w: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0E6423" w:rsidRPr="000E6423" w:rsidRDefault="000E6423" w:rsidP="000E642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</w:pPr>
            <w:r w:rsidRPr="000E6423">
              <w:rPr>
                <w:rFonts w:ascii="Times New Roman" w:eastAsia="Times New Roman" w:hAnsi="Times New Roman" w:cs="Times New Roman"/>
                <w:b/>
                <w:color w:val="000000"/>
                <w:sz w:val="28"/>
                <w:shd w:val="clear" w:color="auto" w:fill="FFFFFF"/>
              </w:rPr>
              <w:t>Тема IV. Традиционные общества в раннее Новое время</w:t>
            </w: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2ч.  </w:t>
            </w: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</w:t>
            </w: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7ч.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9,12.11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20-21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Османская империя. Персия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16,19.11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22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Индия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23.11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23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Китай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26.11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lastRenderedPageBreak/>
              <w:t>24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Япония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30.11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25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Колониальная политика европейских держав в 18 веке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3.12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26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Зачёт по теме "Страны Востока в 18 веке"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7.12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27</w:t>
            </w:r>
          </w:p>
        </w:tc>
        <w:tc>
          <w:tcPr>
            <w:tcW w:w="31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Итоговая контрольная работа по теме «Мир в</w:t>
            </w: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18 веке»</w:t>
            </w:r>
          </w:p>
        </w:tc>
        <w:tc>
          <w:tcPr>
            <w:tcW w:w="19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1ч.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10.12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6423" w:rsidRPr="000E6423" w:rsidRDefault="000E6423" w:rsidP="000E6423">
            <w:pPr>
              <w:tabs>
                <w:tab w:val="left" w:pos="709"/>
              </w:tabs>
              <w:suppressAutoHyphens/>
              <w:spacing w:before="28" w:after="28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jc w:val="both"/>
            </w:pPr>
            <w:r w:rsidRPr="000E6423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Тема I. </w:t>
            </w: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 xml:space="preserve">Россия в           эпоху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proofErr w:type="gramStart"/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преобразова</w:t>
            </w:r>
            <w:proofErr w:type="spellEnd"/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ний</w:t>
            </w:r>
            <w:proofErr w:type="spellEnd"/>
            <w:proofErr w:type="gramEnd"/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Петра I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14ч.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28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   У истоков российской модернизации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14.12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Введение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29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   У истоков российской модернизации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17.12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1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30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Предпосылки петровских реформ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21.12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2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31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Предпосылки петровских реформ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24.12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3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32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Великая Северная война 1700-1721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28.12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4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33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Реформы управления Петра 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14.01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5</w:t>
            </w:r>
          </w:p>
        </w:tc>
      </w:tr>
      <w:tr w:rsidR="000E6423" w:rsidRPr="000E6423" w:rsidTr="00717D92"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34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Реформы управления Петра 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18.01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6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35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Российское общество в петровскую эпоху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21.01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7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36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Церковная реформа.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25.01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8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37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Социальные и национальные движения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28.01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9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38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Перемены в </w:t>
            </w:r>
            <w:r w:rsidRPr="000E6423">
              <w:rPr>
                <w:rFonts w:ascii="Times New Roman" w:eastAsia="Times New Roman" w:hAnsi="Times New Roman" w:cs="Times New Roman"/>
                <w:sz w:val="28"/>
              </w:rPr>
              <w:lastRenderedPageBreak/>
              <w:t>культуре в годы петровских реформ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lastRenderedPageBreak/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1.02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10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39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Повседневная жизнь и быт при Петре 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4.02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11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40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Значение петровских преобразований в истории страны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8.02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§ 12, </w:t>
            </w:r>
            <w:proofErr w:type="spellStart"/>
            <w:r w:rsidRPr="000E6423">
              <w:rPr>
                <w:rFonts w:ascii="Times New Roman" w:eastAsia="Times New Roman" w:hAnsi="Times New Roman" w:cs="Times New Roman"/>
                <w:sz w:val="28"/>
              </w:rPr>
              <w:t>повт</w:t>
            </w:r>
            <w:proofErr w:type="spellEnd"/>
            <w:r w:rsidRPr="000E6423">
              <w:rPr>
                <w:rFonts w:ascii="Times New Roman" w:eastAsia="Times New Roman" w:hAnsi="Times New Roman" w:cs="Times New Roman"/>
                <w:sz w:val="28"/>
              </w:rPr>
              <w:t>. 1-11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41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Контрольная работа  по теме «Россия в эпоху преобразований Петра I»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11.02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Тема II. </w:t>
            </w: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Эпоха дворцовых переворотов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6ч.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42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Эпоха дворцовых переворотов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15.02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13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43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Эпоха дворцовых переворотов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18.02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14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44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Внутренняя политика и экономика России в 1725-1762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22.02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15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45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Внешняя политика России в 1725-1762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25.02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16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46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Национальная и религиозная политика в 1725-1762 гг.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1.03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с. 103-111, </w:t>
            </w:r>
            <w:proofErr w:type="spellStart"/>
            <w:r w:rsidRPr="000E6423">
              <w:rPr>
                <w:rFonts w:ascii="Times New Roman" w:eastAsia="Times New Roman" w:hAnsi="Times New Roman" w:cs="Times New Roman"/>
                <w:sz w:val="28"/>
              </w:rPr>
              <w:t>пов</w:t>
            </w:r>
            <w:proofErr w:type="spellEnd"/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§ 13-16 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47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Тестирование по теме «Эпоха дворцовых переворотов»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4.03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Тема III.</w:t>
            </w: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 xml:space="preserve"> Российская империя при </w:t>
            </w: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Екатерине II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9ч.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48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Россия в системе международных отношений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11.03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§17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49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Внутренняя политика Екатерины II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15.03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§18</w:t>
            </w:r>
          </w:p>
        </w:tc>
      </w:tr>
      <w:tr w:rsidR="000E6423" w:rsidRPr="000E6423" w:rsidTr="00717D92"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50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Экономическое развитие России при Екатерине II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18.03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§19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51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Социальная структура российского общества второй половины XVIII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29.03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§20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52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Восстание под предводительством Е.И. Пугачева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1.04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§21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53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      Религиозная и национальная политика             Екатерины II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5.04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с. 32-38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54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Внешняя политика Екатерины II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8.04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§22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55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Начало освоения  </w:t>
            </w:r>
            <w:proofErr w:type="spellStart"/>
            <w:r w:rsidRPr="000E6423">
              <w:rPr>
                <w:rFonts w:ascii="Times New Roman" w:eastAsia="Times New Roman" w:hAnsi="Times New Roman" w:cs="Times New Roman"/>
                <w:sz w:val="28"/>
              </w:rPr>
              <w:t>Новороссии</w:t>
            </w:r>
            <w:proofErr w:type="spellEnd"/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и Крыма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12.04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23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56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both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Контрольная работа по теме «Российская империя при Екатерине II»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15.04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both"/>
            </w:pPr>
            <w:r w:rsidRPr="000E6423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Тема IV. Россия при Павле </w:t>
            </w: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t>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EB60F2" w:rsidP="000E6423">
            <w:pPr>
              <w:spacing w:after="0" w:line="240" w:lineRule="auto"/>
              <w:ind w:left="360" w:firstLine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  <w:bookmarkStart w:id="0" w:name="_GoBack"/>
            <w:bookmarkEnd w:id="0"/>
            <w:r w:rsidR="000E6423" w:rsidRPr="000E6423">
              <w:rPr>
                <w:rFonts w:ascii="Times New Roman" w:eastAsia="Times New Roman" w:hAnsi="Times New Roman" w:cs="Times New Roman"/>
                <w:b/>
                <w:sz w:val="28"/>
              </w:rPr>
              <w:t>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57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Внутренняя политика Павла 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19.04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24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58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Внешняя политика Павла 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22.04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§ 25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both"/>
            </w:pPr>
            <w:r w:rsidRPr="000E6423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Тема V. </w:t>
            </w:r>
            <w:r w:rsidRPr="000E6423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lastRenderedPageBreak/>
              <w:t xml:space="preserve">Культурное пространство империи.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</w:pPr>
            <w:r w:rsidRPr="000E6423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4ч.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59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Общественная мысль, публицистика, пресса в XVIII веке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26.04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с. 72-77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60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Образование России в XVIII  веке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29.04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с.77-86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61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Российская наука и техника в XVIII веке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6.05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с. 91-97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62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jc w:val="both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     Русская архитектура  в XVIII веке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13.05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с. 97-101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63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Живопись и скульптура  XVIII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17.05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с.101-104</w:t>
            </w: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64-65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Повторительн</w:t>
            </w:r>
            <w:proofErr w:type="gramStart"/>
            <w:r w:rsidRPr="000E6423">
              <w:rPr>
                <w:rFonts w:ascii="Times New Roman" w:eastAsia="Times New Roman" w:hAnsi="Times New Roman" w:cs="Times New Roman"/>
                <w:sz w:val="28"/>
              </w:rPr>
              <w:t>о-</w:t>
            </w:r>
            <w:proofErr w:type="gramEnd"/>
            <w:r w:rsidRPr="000E6423">
              <w:rPr>
                <w:rFonts w:ascii="Times New Roman" w:eastAsia="Times New Roman" w:hAnsi="Times New Roman" w:cs="Times New Roman"/>
                <w:sz w:val="28"/>
              </w:rPr>
              <w:t xml:space="preserve"> обобщающий урок по теме «Культурное пространство империи»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20,24.05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66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Итоговое тестирование по курсу «История России. 6 класс»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27.05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E6423" w:rsidRPr="000E6423" w:rsidTr="00717D92">
        <w:trPr>
          <w:trHeight w:val="1"/>
        </w:trPr>
        <w:tc>
          <w:tcPr>
            <w:tcW w:w="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67</w:t>
            </w:r>
          </w:p>
        </w:tc>
        <w:tc>
          <w:tcPr>
            <w:tcW w:w="29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Итоговый урок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 w:firstLine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1ч.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0E6423">
              <w:rPr>
                <w:rFonts w:ascii="Times New Roman" w:eastAsia="Times New Roman" w:hAnsi="Times New Roman" w:cs="Times New Roman"/>
                <w:sz w:val="28"/>
              </w:rPr>
              <w:t>31.05</w:t>
            </w:r>
          </w:p>
        </w:tc>
        <w:tc>
          <w:tcPr>
            <w:tcW w:w="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6423" w:rsidRPr="000E6423" w:rsidRDefault="000E6423" w:rsidP="000E642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0E6423" w:rsidRPr="000E6423" w:rsidRDefault="000E6423" w:rsidP="000E6423"/>
    <w:p w:rsidR="000E6423" w:rsidRPr="000E6423" w:rsidRDefault="000E6423" w:rsidP="000E6423"/>
    <w:p w:rsidR="000E6423" w:rsidRDefault="000E6423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7B4FE0" w:rsidRDefault="000E6423">
      <w:pPr>
        <w:spacing w:after="150"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7B4FE0" w:rsidRDefault="007B4F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B4FE0" w:rsidRDefault="007B4F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B4FE0" w:rsidRDefault="007B4F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B4FE0" w:rsidRDefault="007B4FE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B4FE0" w:rsidRDefault="007B4FE0">
      <w:pPr>
        <w:rPr>
          <w:rFonts w:ascii="Times New Roman" w:eastAsia="Times New Roman" w:hAnsi="Times New Roman" w:cs="Times New Roman"/>
          <w:sz w:val="28"/>
        </w:rPr>
      </w:pPr>
    </w:p>
    <w:p w:rsidR="007B4FE0" w:rsidRDefault="007B4FE0">
      <w:pPr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7"/>
        <w:gridCol w:w="1723"/>
        <w:gridCol w:w="647"/>
        <w:gridCol w:w="811"/>
        <w:gridCol w:w="1372"/>
        <w:gridCol w:w="824"/>
        <w:gridCol w:w="1475"/>
        <w:gridCol w:w="980"/>
        <w:gridCol w:w="154"/>
        <w:gridCol w:w="460"/>
      </w:tblGrid>
      <w:tr w:rsidR="007B4FE0">
        <w:trPr>
          <w:gridAfter w:val="3"/>
          <w:wAfter w:w="2133" w:type="dxa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№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Тема урока 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Кол-во часов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Дата план </w:t>
            </w:r>
          </w:p>
        </w:tc>
        <w:tc>
          <w:tcPr>
            <w:tcW w:w="2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Дата факт </w:t>
            </w:r>
          </w:p>
        </w:tc>
      </w:tr>
      <w:tr w:rsidR="007B4FE0">
        <w:tc>
          <w:tcPr>
            <w:tcW w:w="404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СОГЛАСОВАНО:</w:t>
            </w:r>
          </w:p>
        </w:tc>
        <w:tc>
          <w:tcPr>
            <w:tcW w:w="372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40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8"/>
              </w:rPr>
              <w:t>СОГЛАСОВАНО:</w:t>
            </w:r>
          </w:p>
        </w:tc>
        <w:tc>
          <w:tcPr>
            <w:tcW w:w="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B4FE0">
        <w:tc>
          <w:tcPr>
            <w:tcW w:w="404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Протокол заседания</w:t>
            </w:r>
          </w:p>
        </w:tc>
        <w:tc>
          <w:tcPr>
            <w:tcW w:w="372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08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Заместитель директора по УВР</w:t>
            </w:r>
          </w:p>
          <w:p w:rsidR="007B4FE0" w:rsidRDefault="007B4FE0">
            <w:pPr>
              <w:spacing w:after="0" w:line="240" w:lineRule="auto"/>
              <w:ind w:left="60"/>
            </w:pPr>
          </w:p>
        </w:tc>
      </w:tr>
      <w:tr w:rsidR="007B4FE0">
        <w:tc>
          <w:tcPr>
            <w:tcW w:w="404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методического совета</w:t>
            </w:r>
          </w:p>
        </w:tc>
        <w:tc>
          <w:tcPr>
            <w:tcW w:w="372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54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СОШ</w:t>
            </w:r>
          </w:p>
        </w:tc>
        <w:tc>
          <w:tcPr>
            <w:tcW w:w="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B4FE0">
        <w:tc>
          <w:tcPr>
            <w:tcW w:w="404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Кашарской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СОШ</w:t>
            </w:r>
          </w:p>
        </w:tc>
        <w:tc>
          <w:tcPr>
            <w:tcW w:w="3729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608" w:type="dxa"/>
            <w:gridSpan w:val="4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ind w:left="40"/>
              <w:rPr>
                <w:rFonts w:ascii="Calibri" w:eastAsia="Calibri" w:hAnsi="Calibri" w:cs="Calibri"/>
              </w:rPr>
            </w:pPr>
          </w:p>
        </w:tc>
      </w:tr>
      <w:tr w:rsidR="007B4FE0">
        <w:tc>
          <w:tcPr>
            <w:tcW w:w="404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52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№ __ от __________20____ г.</w:t>
            </w:r>
          </w:p>
        </w:tc>
        <w:tc>
          <w:tcPr>
            <w:tcW w:w="6272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52" w:lineRule="auto"/>
              <w:ind w:right="60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___________/</w:t>
            </w:r>
          </w:p>
        </w:tc>
        <w:tc>
          <w:tcPr>
            <w:tcW w:w="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52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/</w:t>
            </w:r>
          </w:p>
        </w:tc>
        <w:tc>
          <w:tcPr>
            <w:tcW w:w="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B4FE0">
        <w:tc>
          <w:tcPr>
            <w:tcW w:w="7773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______________/_________________/</w:t>
            </w:r>
          </w:p>
        </w:tc>
        <w:tc>
          <w:tcPr>
            <w:tcW w:w="2543" w:type="dxa"/>
            <w:gridSpan w:val="2"/>
            <w:tcBorders>
              <w:top w:val="single" w:sz="8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8" w:type="dxa"/>
            <w:tcBorders>
              <w:top w:val="single" w:sz="8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7B4FE0">
        <w:tc>
          <w:tcPr>
            <w:tcW w:w="404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Подпись председателя педагогического совета</w:t>
            </w:r>
          </w:p>
        </w:tc>
        <w:tc>
          <w:tcPr>
            <w:tcW w:w="6272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0E6423">
            <w:pPr>
              <w:spacing w:after="0" w:line="240" w:lineRule="auto"/>
              <w:ind w:right="3880"/>
            </w:pPr>
            <w:r>
              <w:rPr>
                <w:rFonts w:ascii="Times New Roman" w:eastAsia="Times New Roman" w:hAnsi="Times New Roman" w:cs="Times New Roman"/>
                <w:sz w:val="28"/>
              </w:rPr>
              <w:t>ФИО</w:t>
            </w:r>
          </w:p>
        </w:tc>
        <w:tc>
          <w:tcPr>
            <w:tcW w:w="2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7B4FE0" w:rsidRDefault="007B4FE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7B4FE0" w:rsidRDefault="007B4FE0">
      <w:pPr>
        <w:rPr>
          <w:rFonts w:ascii="Times New Roman" w:eastAsia="Times New Roman" w:hAnsi="Times New Roman" w:cs="Times New Roman"/>
          <w:sz w:val="28"/>
        </w:rPr>
      </w:pPr>
    </w:p>
    <w:p w:rsidR="007B4FE0" w:rsidRDefault="007B4FE0">
      <w:pPr>
        <w:rPr>
          <w:rFonts w:ascii="Times New Roman" w:eastAsia="Times New Roman" w:hAnsi="Times New Roman" w:cs="Times New Roman"/>
          <w:sz w:val="28"/>
        </w:rPr>
      </w:pPr>
    </w:p>
    <w:p w:rsidR="007B4FE0" w:rsidRDefault="007B4FE0">
      <w:pPr>
        <w:rPr>
          <w:rFonts w:ascii="Times New Roman" w:eastAsia="Times New Roman" w:hAnsi="Times New Roman" w:cs="Times New Roman"/>
          <w:sz w:val="28"/>
        </w:rPr>
      </w:pPr>
    </w:p>
    <w:p w:rsidR="007B4FE0" w:rsidRDefault="007B4FE0">
      <w:pPr>
        <w:rPr>
          <w:rFonts w:ascii="Times New Roman" w:eastAsia="Times New Roman" w:hAnsi="Times New Roman" w:cs="Times New Roman"/>
          <w:sz w:val="28"/>
        </w:rPr>
      </w:pPr>
    </w:p>
    <w:sectPr w:rsidR="007B4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E0DD2"/>
    <w:multiLevelType w:val="multilevel"/>
    <w:tmpl w:val="AB6CFF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FB4308"/>
    <w:multiLevelType w:val="multilevel"/>
    <w:tmpl w:val="B57002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040AE3"/>
    <w:multiLevelType w:val="multilevel"/>
    <w:tmpl w:val="D638D6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ED0904"/>
    <w:multiLevelType w:val="multilevel"/>
    <w:tmpl w:val="0644AB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4FE0"/>
    <w:rsid w:val="000E6423"/>
    <w:rsid w:val="007B4FE0"/>
    <w:rsid w:val="00EB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4115</Words>
  <Characters>23460</Characters>
  <Application>Microsoft Office Word</Application>
  <DocSecurity>0</DocSecurity>
  <Lines>195</Lines>
  <Paragraphs>55</Paragraphs>
  <ScaleCrop>false</ScaleCrop>
  <Company>ORG</Company>
  <LinksUpToDate>false</LinksUpToDate>
  <CharactersWithSpaces>27520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2021-09-08T18:43:00Z</dcterms:created>
  <dcterms:modified xsi:type="dcterms:W3CDTF">2021-09-10T17:06:00Z</dcterms:modified>
</cp:coreProperties>
</file>